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line="278" w:lineRule="auto" w:before="138"/>
        <w:ind w:left="4344" w:right="181" w:hanging="4206"/>
        <w:jc w:val="left"/>
        <w:rPr>
          <w:rFonts w:ascii="Cambria" w:hAnsi="Cambria"/>
          <w:b/>
          <w:sz w:val="22"/>
        </w:rPr>
      </w:pPr>
      <w:r>
        <w:rPr>
          <w:rFonts w:ascii="Cambria" w:hAnsi="Cambria"/>
          <w:b/>
          <w:sz w:val="22"/>
        </w:rPr>
        <w:t>75- CHUYEÄN CON CUÛA SAI-MA BÒ BEÄNH MAÉT, QUY Y TAM BAÛO ÑÖÔÏC NHAÕN TÒNH</w:t>
      </w:r>
    </w:p>
    <w:p>
      <w:pPr>
        <w:pStyle w:val="BodyText"/>
        <w:spacing w:line="310" w:lineRule="exact" w:before="72"/>
        <w:ind w:left="684"/>
      </w:pPr>
      <w:r>
        <w:rPr/>
        <w:t>Toâi nghe nhö vaày:</w:t>
      </w:r>
    </w:p>
    <w:p>
      <w:pPr>
        <w:pStyle w:val="BodyText"/>
        <w:spacing w:line="235" w:lineRule="auto" w:before="1"/>
        <w:ind w:right="112" w:firstLine="567"/>
      </w:pPr>
      <w:r>
        <w:rPr/>
        <w:t>Moät thôøi Ñöùc Phaät ôû taïi vöôøn Thích thò. Khi aáy ôû trong thaønh Xa-ñaàu coù ngöôøi hoï Thích teân laø Sai-ma, moät loøng thanh tònh tin vaøo Phaät, moät loøng thanh tònh tin vaøo Phaùp, moät loøng thanh tònh tin vaøo Taêng; quy y Phaät, quy y Phaùp, quy y Taêng; nhaát taâm höôùng veà Phaät, nhaát taâm höôùng veà Phaùp, nhaát taâm höôùng veà Taêng; khoâng nghi ñoái vôùi Phaät, khoâng nghi ñoái vôùi Phaùp, khoâng nghi ñoái vôùi Taêng, khoâng nghi ñoái vôùi Khoå ñeá, khoâng nghi ñoái vôùi Taäp ñeá, khoâng nghi ñoái vôùi Dieät ñeá, khoâng nghi ñoái vôùi Ñaïo ñeá; nhôø ñöôïc Kieán ñeá, neân ñöôïc ñaïo quaû. Nhö choã thaáy bieát cuûa vò Tu-ñaø-hoaøn, vò aáy ñeàu ñöôïc thaáy bieát. Ñoái vôùi ba quaû Boà-ñeà, chaúng qua laø thôøi gian, chaéc chaén seõ ñaït ñöôïc. Thích töû Sai-ma vì beänh con maét, maét bò loaïn chaúng thaáy gì caû. Thích töû Sai-ma lieàn nieäm Ñöùc Theá</w:t>
      </w:r>
      <w:r>
        <w:rPr>
          <w:spacing w:val="-12"/>
        </w:rPr>
        <w:t> </w:t>
      </w:r>
      <w:r>
        <w:rPr/>
        <w:t>Toân:</w:t>
      </w:r>
    </w:p>
    <w:p>
      <w:pPr>
        <w:pStyle w:val="BodyText"/>
        <w:spacing w:line="235" w:lineRule="auto"/>
        <w:ind w:right="112" w:firstLine="567"/>
      </w:pPr>
      <w:r>
        <w:rPr/>
        <w:t>–Xin quy höôùng veà con maét, xin quy höôùng veà aùnh saùng, xin quy höôùng söï tröø toái taêm, xin quy höôùng veà baäc caàm ngoïn ñuoác, xin quy höôùng veà Phaät-ñaø, xin quy höôùng veà Ñaáng Thieän Theä.</w:t>
      </w:r>
    </w:p>
    <w:p>
      <w:pPr>
        <w:pStyle w:val="BodyText"/>
        <w:spacing w:line="235" w:lineRule="auto"/>
        <w:ind w:right="114" w:firstLine="567"/>
      </w:pPr>
      <w:r>
        <w:rPr/>
        <w:t>Ñöùc Phaät duøng Thieân nhó thanh tònh nghe xa hôn ngöôøi thöôøng, nghe aâm thanh aáy lieàn baûo Toân giaû A-nan:</w:t>
      </w:r>
    </w:p>
    <w:p>
      <w:pPr>
        <w:pStyle w:val="BodyText"/>
        <w:spacing w:line="235" w:lineRule="auto"/>
        <w:ind w:right="113" w:firstLine="567"/>
      </w:pPr>
      <w:r>
        <w:rPr/>
        <w:t>–Nay ngöôi haõy duøng chöông cuù naøy ñeå uûng hoä Thích Sai-ma, ñeå cöùu teá, ñeå thuû     hoä,</w:t>
      </w:r>
      <w:r>
        <w:rPr>
          <w:spacing w:val="6"/>
        </w:rPr>
        <w:t> </w:t>
      </w:r>
      <w:r>
        <w:rPr/>
        <w:t>ñeå</w:t>
      </w:r>
      <w:r>
        <w:rPr>
          <w:spacing w:val="6"/>
        </w:rPr>
        <w:t> </w:t>
      </w:r>
      <w:r>
        <w:rPr/>
        <w:t>chaêm</w:t>
      </w:r>
      <w:r>
        <w:rPr>
          <w:spacing w:val="6"/>
        </w:rPr>
        <w:t> </w:t>
      </w:r>
      <w:r>
        <w:rPr/>
        <w:t>soùc,</w:t>
      </w:r>
      <w:r>
        <w:rPr>
          <w:spacing w:val="5"/>
        </w:rPr>
        <w:t> </w:t>
      </w:r>
      <w:r>
        <w:rPr/>
        <w:t>dieät</w:t>
      </w:r>
      <w:r>
        <w:rPr>
          <w:spacing w:val="5"/>
        </w:rPr>
        <w:t> </w:t>
      </w:r>
      <w:r>
        <w:rPr/>
        <w:t>tröø</w:t>
      </w:r>
      <w:r>
        <w:rPr>
          <w:spacing w:val="6"/>
        </w:rPr>
        <w:t> </w:t>
      </w:r>
      <w:r>
        <w:rPr/>
        <w:t>tai</w:t>
      </w:r>
      <w:r>
        <w:rPr>
          <w:spacing w:val="5"/>
        </w:rPr>
        <w:t> </w:t>
      </w:r>
      <w:r>
        <w:rPr/>
        <w:t>hoïa,</w:t>
      </w:r>
      <w:r>
        <w:rPr>
          <w:spacing w:val="6"/>
        </w:rPr>
        <w:t> </w:t>
      </w:r>
      <w:r>
        <w:rPr/>
        <w:t>vì</w:t>
      </w:r>
      <w:r>
        <w:rPr>
          <w:spacing w:val="6"/>
        </w:rPr>
        <w:t> </w:t>
      </w:r>
      <w:r>
        <w:rPr/>
        <w:t>boán</w:t>
      </w:r>
      <w:r>
        <w:rPr>
          <w:spacing w:val="6"/>
        </w:rPr>
        <w:t> </w:t>
      </w:r>
      <w:r>
        <w:rPr/>
        <w:t>chuùng</w:t>
      </w:r>
      <w:r>
        <w:rPr>
          <w:spacing w:val="7"/>
        </w:rPr>
        <w:t> </w:t>
      </w:r>
      <w:r>
        <w:rPr/>
        <w:t>laøm</w:t>
      </w:r>
      <w:r>
        <w:rPr>
          <w:spacing w:val="6"/>
        </w:rPr>
        <w:t> </w:t>
      </w:r>
      <w:r>
        <w:rPr/>
        <w:t>lôïi</w:t>
      </w:r>
      <w:r>
        <w:rPr>
          <w:spacing w:val="5"/>
        </w:rPr>
        <w:t> </w:t>
      </w:r>
      <w:r>
        <w:rPr/>
        <w:t>ích,</w:t>
      </w:r>
      <w:r>
        <w:rPr>
          <w:spacing w:val="6"/>
        </w:rPr>
        <w:t> </w:t>
      </w:r>
      <w:r>
        <w:rPr/>
        <w:t>soáng</w:t>
      </w:r>
      <w:r>
        <w:rPr>
          <w:spacing w:val="6"/>
        </w:rPr>
        <w:t> </w:t>
      </w:r>
      <w:r>
        <w:rPr/>
        <w:t>an</w:t>
      </w:r>
      <w:r>
        <w:rPr>
          <w:spacing w:val="7"/>
        </w:rPr>
        <w:t> </w:t>
      </w:r>
      <w:r>
        <w:rPr/>
        <w:t>laïc.</w:t>
      </w:r>
    </w:p>
    <w:p>
      <w:pPr>
        <w:pStyle w:val="BodyText"/>
        <w:spacing w:line="302" w:lineRule="exact"/>
        <w:ind w:left="684"/>
      </w:pPr>
      <w:r>
        <w:rPr/>
        <w:t>Baáy</w:t>
      </w:r>
      <w:r>
        <w:rPr>
          <w:spacing w:val="7"/>
        </w:rPr>
        <w:t> </w:t>
      </w:r>
      <w:r>
        <w:rPr/>
        <w:t>giôø</w:t>
      </w:r>
      <w:r>
        <w:rPr>
          <w:spacing w:val="7"/>
        </w:rPr>
        <w:t> </w:t>
      </w:r>
      <w:r>
        <w:rPr/>
        <w:t>Ñöùc</w:t>
      </w:r>
      <w:r>
        <w:rPr>
          <w:spacing w:val="9"/>
        </w:rPr>
        <w:t> </w:t>
      </w:r>
      <w:r>
        <w:rPr/>
        <w:t>Theá</w:t>
      </w:r>
      <w:r>
        <w:rPr>
          <w:spacing w:val="8"/>
        </w:rPr>
        <w:t> </w:t>
      </w:r>
      <w:r>
        <w:rPr/>
        <w:t>Toân</w:t>
      </w:r>
      <w:r>
        <w:rPr>
          <w:spacing w:val="7"/>
        </w:rPr>
        <w:t> </w:t>
      </w:r>
      <w:r>
        <w:rPr/>
        <w:t>vì</w:t>
      </w:r>
      <w:r>
        <w:rPr>
          <w:spacing w:val="8"/>
        </w:rPr>
        <w:t> </w:t>
      </w:r>
      <w:r>
        <w:rPr/>
        <w:t>Thích</w:t>
      </w:r>
      <w:r>
        <w:rPr>
          <w:spacing w:val="7"/>
        </w:rPr>
        <w:t> </w:t>
      </w:r>
      <w:r>
        <w:rPr/>
        <w:t>Sai-ma</w:t>
      </w:r>
      <w:r>
        <w:rPr>
          <w:spacing w:val="8"/>
        </w:rPr>
        <w:t> </w:t>
      </w:r>
      <w:r>
        <w:rPr/>
        <w:t>thuyeát</w:t>
      </w:r>
      <w:r>
        <w:rPr>
          <w:spacing w:val="7"/>
        </w:rPr>
        <w:t> </w:t>
      </w:r>
      <w:r>
        <w:rPr/>
        <w:t>kinh</w:t>
      </w:r>
      <w:r>
        <w:rPr>
          <w:spacing w:val="8"/>
        </w:rPr>
        <w:t> </w:t>
      </w:r>
      <w:r>
        <w:rPr/>
        <w:t>chuù</w:t>
      </w:r>
      <w:r>
        <w:rPr>
          <w:spacing w:val="7"/>
        </w:rPr>
        <w:t> </w:t>
      </w:r>
      <w:r>
        <w:rPr/>
        <w:t>Tònh</w:t>
      </w:r>
      <w:r>
        <w:rPr>
          <w:spacing w:val="8"/>
        </w:rPr>
        <w:t> </w:t>
      </w:r>
      <w:r>
        <w:rPr>
          <w:spacing w:val="2"/>
        </w:rPr>
        <w:t>nhaõn:</w:t>
      </w:r>
    </w:p>
    <w:p>
      <w:pPr>
        <w:pStyle w:val="BodyText"/>
        <w:spacing w:line="235" w:lineRule="auto"/>
        <w:ind w:right="111" w:firstLine="567"/>
      </w:pPr>
      <w:r>
        <w:rPr/>
        <w:t>–“Ña chieát tha thí lôïi di lôïi khí lôïi heâ heâ ña.” Duøng chuù Tònh nhaõn naøy laøm </w:t>
      </w:r>
      <w:r>
        <w:rPr>
          <w:spacing w:val="2"/>
        </w:rPr>
        <w:t>cho   </w:t>
      </w:r>
      <w:r>
        <w:rPr>
          <w:spacing w:val="64"/>
        </w:rPr>
        <w:t> </w:t>
      </w:r>
      <w:r>
        <w:rPr/>
        <w:t>con maét cuûa Sai-ma ñöôïc thanh tònh, ñeå maøng maét ñöôïc laønh, hoaëc vì gioù maø bò maøng  maét, hoaëc vì söùc noùng maø bò maøng maét, hoaëc vì laïnh maø bò maøng maét, hoaëc vì caùc   nguyeân nhaân khaùc maø bò maøng maét, thì ñöøng noùng, ñöøng raùt, ñöøng söng, ñöøng ñau, ñöøng ngöùa, ñöøng chaûy nöôùc maét. Giôùi haïnh thaät, Khoå haïnh thaät, Tieân thaät, Trôøi thaät, Caâu chuù thaät, Nhaân duyeân thaät; Khoå thaät, Taäp thaät, Dieät thaät, Ñaïo thaät; A-la-haùn thaät, Bích-chi- phaät thaät, Boà-taùt thaät; nhö vaäy goïi teân Thích Sai-ma, caùc teân khaùc cuõng xöng danh nhö  vaäy thì maét lieàn ñöôïc laønh. Khi maét laønh roài thì caùc boùng toái lieàn tröø, heát maøng maét.    Hoaëc laø coù maøng maét vì gioù, hoaëc coù maøng maét vì söùc noùng, hoaëc maøng che maét, hoaëc maøng maét vì laïnh, hoaëc maøng maét vì caùc nguyeân nhaân khaùc thì maét ñöøng bò hoûa xoâng   ñoát, ñöøng raùt, ñöøng söng, ñöøng ñau, ñöøng ngöùa, ñöøng chaûy nöôùc</w:t>
      </w:r>
      <w:r>
        <w:rPr>
          <w:spacing w:val="8"/>
        </w:rPr>
        <w:t> </w:t>
      </w:r>
      <w:r>
        <w:rPr/>
        <w:t>maét.</w:t>
      </w:r>
    </w:p>
    <w:p>
      <w:pPr>
        <w:pStyle w:val="BodyText"/>
        <w:spacing w:line="289" w:lineRule="exact"/>
        <w:ind w:left="684"/>
      </w:pPr>
      <w:r>
        <w:rPr/>
        <w:t>Naøy A-nan, chöông cuù nhö vaäy, saùu Ñöùc Phaät Theá Toân nay Ta nöõa laø baûy, cuõng</w:t>
      </w:r>
    </w:p>
    <w:p>
      <w:pPr>
        <w:pStyle w:val="BodyText"/>
        <w:spacing w:line="235" w:lineRule="auto"/>
        <w:ind w:right="112"/>
      </w:pPr>
      <w:r>
        <w:rPr/>
        <w:t>noùi nhö vaäy. Töù Thieân vöông cuõng noùi chuù naøy, Ñeá Thích cuõng noùi, Phaïm vöông vaø caùc Phaïm chuùng cuõng tuøy thuaän hoan hyû.</w:t>
      </w:r>
    </w:p>
    <w:p>
      <w:pPr>
        <w:pStyle w:val="BodyText"/>
        <w:spacing w:line="235" w:lineRule="auto"/>
        <w:ind w:right="111" w:firstLine="567"/>
      </w:pPr>
      <w:r>
        <w:rPr/>
        <w:t>Naøy A-nan, Ta khoâng thaáy hoaëc Trôøi hoaëc Ngöôøi, hoaëc Ma hoaëc Phaïm thieân, hoaëc chuùng Sa-moân, hoaëc chuùng Baø-la-moân, ba laàn noùi chöông cuù naøy, hoaëc maøng che, hoaëc môø toái, hoaëc maøng maét, hoaëc söng, hoaëc maét xanh, hoaëc chaûy nöôùc maét, hoaëc do Trôøi  laøm, hoaëc do loaøi Roàng laøm, hoaëc do Daï-xoa laøm, hoaëc do A-tu-la laøm, hoaëc do Cöu- baøn-traø laøm, hoaëc do ngaï quyû laøm, hoaëc do Tyø-xaù laøm, hoaëc vì chaát ñoäc maø bò, hoaëc do   aùc chuù maø bò, hoaëc do beänh coå ñoäc gaây neân, hoaëc do chuù Tyø-ñaø-la gaây neân hoaëc do </w:t>
      </w:r>
      <w:r>
        <w:rPr>
          <w:spacing w:val="2"/>
        </w:rPr>
        <w:t>aùc</w:t>
      </w:r>
      <w:r>
        <w:rPr>
          <w:spacing w:val="64"/>
        </w:rPr>
        <w:t> </w:t>
      </w:r>
      <w:r>
        <w:rPr/>
        <w:t>tinh laøm ra, hoaëc caùc tinh tuù laøm</w:t>
      </w:r>
      <w:r>
        <w:rPr>
          <w:spacing w:val="35"/>
        </w:rPr>
        <w:t> </w:t>
      </w:r>
      <w:r>
        <w:rPr>
          <w:spacing w:val="2"/>
        </w:rPr>
        <w:t>ra.</w:t>
      </w:r>
    </w:p>
    <w:p>
      <w:pPr>
        <w:pStyle w:val="BodyText"/>
        <w:spacing w:line="235" w:lineRule="auto"/>
        <w:ind w:right="111" w:firstLine="567"/>
      </w:pPr>
      <w:r>
        <w:rPr/>
        <w:t>Toân giaû A-nan lieàn ñeán vì Thích Sai-ma, ba laàn noùi chuù naøy thì con maét vò aáy trong saùng laïi nhö xöa ñöôïc thaáy caùc saéc, nhôø chuù naøy maø theo ñoù goïi teân ngöôøi. Thích Sai-ma ñeàu tröø hoân aùm, tröø maøng maét, gioù, söùc noùng laïnh vaø ñaúng phaàn, ñöøng ñoát, ñöøng naáu,</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jc w:val="left"/>
      </w:pPr>
      <w:r>
        <w:rPr/>
        <w:t>ñöøng söng, ñöøng ñau, ñöøng chaûy nöôùc maét. Nam-moâ Phaät, Nam-moâ Ña-ñaø A-daø-ñaø A- la-ha Tam-mieïâu-tam-phaät-ñaø.”</w:t>
      </w:r>
    </w:p>
    <w:p>
      <w:pPr>
        <w:pStyle w:val="BodyText"/>
        <w:spacing w:line="235" w:lineRule="auto"/>
        <w:ind w:right="113" w:firstLine="567"/>
        <w:jc w:val="left"/>
      </w:pPr>
      <w:r>
        <w:rPr/>
        <w:t>Boà-taùt duøng caâu thaàn chuù naøy thì taát caû ñeàu ñöôïc thaønh töïu toát ñeïp. Caùc trôøi Phaïm thieân ñeàu tuøy hyû.</w:t>
      </w:r>
    </w:p>
    <w:p>
      <w:pPr>
        <w:pStyle w:val="BodyText"/>
        <w:spacing w:before="1"/>
        <w:ind w:left="0"/>
        <w:jc w:val="left"/>
        <w:rPr>
          <w:sz w:val="8"/>
        </w:rPr>
      </w:pPr>
    </w:p>
    <w:p>
      <w:pPr>
        <w:spacing w:before="99"/>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573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5782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Sai Ma B? B?nh M?t, Quy Y Tam B?o Ðu?c Nhã T?nh-S?203-Q6-T?p Kinh B?o T?ng-B?n Duyên T16.docx</dc:title>
  <dcterms:created xsi:type="dcterms:W3CDTF">2021-03-10T09:32:25Z</dcterms:created>
  <dcterms:modified xsi:type="dcterms:W3CDTF">2021-03-10T09:32:25Z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